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2E01F" w14:textId="77777777" w:rsidR="00C75713" w:rsidRPr="007F4B90" w:rsidRDefault="00C75713" w:rsidP="007F4B90">
      <w:pPr>
        <w:jc w:val="both"/>
        <w:rPr>
          <w:b/>
          <w:bCs/>
          <w:lang w:val="ru-RU"/>
        </w:rPr>
      </w:pPr>
      <w:r w:rsidRPr="007F4B90">
        <w:rPr>
          <w:b/>
          <w:bCs/>
          <w:lang w:val="ru-RU"/>
        </w:rPr>
        <w:t>Институт развития здоровья и полиция вместо наказания направляют потребителей наркотиков на услугу опорного лица</w:t>
      </w:r>
    </w:p>
    <w:p w14:paraId="533CC6F9" w14:textId="77777777" w:rsidR="00C75713" w:rsidRPr="007F4B90" w:rsidRDefault="00C75713" w:rsidP="007F4B90">
      <w:pPr>
        <w:jc w:val="both"/>
        <w:rPr>
          <w:b/>
          <w:bCs/>
          <w:lang w:val="ru-RU"/>
        </w:rPr>
      </w:pPr>
    </w:p>
    <w:p w14:paraId="5DAA23C2" w14:textId="77777777" w:rsidR="00C75713" w:rsidRPr="007F4B90" w:rsidRDefault="00C75713" w:rsidP="007F4B90">
      <w:pPr>
        <w:jc w:val="both"/>
        <w:rPr>
          <w:lang w:val="ru-RU"/>
        </w:rPr>
      </w:pPr>
      <w:r w:rsidRPr="007F4B90">
        <w:rPr>
          <w:b/>
          <w:bCs/>
          <w:lang w:val="ru-RU"/>
        </w:rPr>
        <w:t xml:space="preserve">В апреле этого года Институт развития здоровья в сотрудничестве с </w:t>
      </w:r>
      <w:proofErr w:type="spellStart"/>
      <w:r w:rsidRPr="007F4B90">
        <w:rPr>
          <w:b/>
          <w:bCs/>
          <w:lang w:val="ru-RU"/>
        </w:rPr>
        <w:t>Идаской</w:t>
      </w:r>
      <w:proofErr w:type="spellEnd"/>
      <w:r w:rsidRPr="007F4B90">
        <w:rPr>
          <w:b/>
          <w:bCs/>
          <w:lang w:val="ru-RU"/>
        </w:rPr>
        <w:t xml:space="preserve"> префектурой запустили программу SÜTIK в регионе </w:t>
      </w:r>
      <w:proofErr w:type="spellStart"/>
      <w:r w:rsidRPr="007F4B90">
        <w:rPr>
          <w:b/>
          <w:bCs/>
          <w:lang w:val="ru-RU"/>
        </w:rPr>
        <w:t>Ида</w:t>
      </w:r>
      <w:proofErr w:type="spellEnd"/>
      <w:r w:rsidRPr="007F4B90">
        <w:rPr>
          <w:b/>
          <w:bCs/>
          <w:lang w:val="ru-RU"/>
        </w:rPr>
        <w:t>-Вирумаа. В рамках программы люди, употребляющие наркотики, получают услугу опорного лица. Это дает полиции возможность направлять людей, задержанных за употребление или хранение небольшого количества наркотиков, вместо наказания на социальную программу.</w:t>
      </w:r>
    </w:p>
    <w:p w14:paraId="632AB97E" w14:textId="77777777" w:rsidR="00C75713" w:rsidRPr="007F4B90" w:rsidRDefault="00C75713" w:rsidP="007F4B90">
      <w:pPr>
        <w:jc w:val="both"/>
        <w:rPr>
          <w:lang w:val="ru-RU"/>
        </w:rPr>
      </w:pPr>
    </w:p>
    <w:p w14:paraId="791B05D0" w14:textId="77777777" w:rsidR="00C75713" w:rsidRPr="007F4B90" w:rsidRDefault="00C75713" w:rsidP="007F4B90">
      <w:pPr>
        <w:jc w:val="both"/>
        <w:rPr>
          <w:lang w:val="ru-RU"/>
        </w:rPr>
      </w:pPr>
      <w:r w:rsidRPr="007F4B90">
        <w:rPr>
          <w:lang w:val="ru-RU"/>
        </w:rPr>
        <w:t xml:space="preserve">Первые положительные результаты пилотной программы SÜTIK показали, что необходимо запустить программу и в регионе </w:t>
      </w:r>
      <w:proofErr w:type="spellStart"/>
      <w:r w:rsidRPr="007F4B90">
        <w:rPr>
          <w:lang w:val="ru-RU"/>
        </w:rPr>
        <w:t>Ида</w:t>
      </w:r>
      <w:proofErr w:type="spellEnd"/>
      <w:r w:rsidRPr="007F4B90">
        <w:rPr>
          <w:lang w:val="ru-RU"/>
        </w:rPr>
        <w:t xml:space="preserve">-Вирумаа. «В июне прошлого года данная программа была запущена Институтом развития здоровья и </w:t>
      </w:r>
      <w:proofErr w:type="spellStart"/>
      <w:r w:rsidRPr="007F4B90">
        <w:rPr>
          <w:lang w:val="ru-RU"/>
        </w:rPr>
        <w:t>Пыхьяской</w:t>
      </w:r>
      <w:proofErr w:type="spellEnd"/>
      <w:r w:rsidRPr="007F4B90">
        <w:rPr>
          <w:lang w:val="ru-RU"/>
        </w:rPr>
        <w:t xml:space="preserve"> префектурой в Таллинне и </w:t>
      </w:r>
      <w:proofErr w:type="spellStart"/>
      <w:r w:rsidRPr="007F4B90">
        <w:rPr>
          <w:lang w:val="ru-RU"/>
        </w:rPr>
        <w:t>Харьюмаа</w:t>
      </w:r>
      <w:proofErr w:type="spellEnd"/>
      <w:r w:rsidRPr="007F4B90">
        <w:rPr>
          <w:lang w:val="ru-RU"/>
        </w:rPr>
        <w:t>. На сегодняшний день в программе участвует 147 человек, которые в большей или меньшей степени пользуются услугой опорного лица», – прокомментировала Алёна Курбатова, руководитель Центра по профилактике наркомании и инфекционных заболеваний Института развития здоровья.</w:t>
      </w:r>
      <w:bookmarkStart w:id="0" w:name="_GoBack"/>
      <w:bookmarkEnd w:id="0"/>
    </w:p>
    <w:p w14:paraId="1CBB041C" w14:textId="77777777" w:rsidR="00C75713" w:rsidRPr="007F4B90" w:rsidRDefault="00C75713" w:rsidP="007F4B90">
      <w:pPr>
        <w:jc w:val="both"/>
        <w:rPr>
          <w:lang w:val="ru-RU"/>
        </w:rPr>
      </w:pPr>
    </w:p>
    <w:p w14:paraId="4D997047" w14:textId="77777777" w:rsidR="00C75713" w:rsidRPr="007F4B90" w:rsidRDefault="00C75713" w:rsidP="007F4B90">
      <w:pPr>
        <w:jc w:val="both"/>
        <w:rPr>
          <w:lang w:val="ru-RU"/>
        </w:rPr>
      </w:pPr>
      <w:r w:rsidRPr="007F4B90">
        <w:rPr>
          <w:lang w:val="ru-RU"/>
        </w:rPr>
        <w:t xml:space="preserve">Задача опорного лица – поддержать участника программы при решении проблем, обусловленных употреблением наркотиков, помогая искать подходящие ему опорные услуги, например, консультации психолога или специалиста по долгам, услуги по лечению зависимости, а также жильё и работу. Продолжительность опорной услуги – один год. В результате участия в программе у человека, употребляющего наркотики, повышается способность справляться с жизненными ситуациями и уменьшается рискованное поведение. </w:t>
      </w:r>
    </w:p>
    <w:p w14:paraId="12751FEC" w14:textId="77777777" w:rsidR="00C75713" w:rsidRPr="007F4B90" w:rsidRDefault="00C75713" w:rsidP="007F4B90">
      <w:pPr>
        <w:jc w:val="both"/>
        <w:rPr>
          <w:lang w:val="ru-RU"/>
        </w:rPr>
      </w:pPr>
    </w:p>
    <w:p w14:paraId="32566931" w14:textId="77777777" w:rsidR="00C75713" w:rsidRPr="007F4B90" w:rsidRDefault="00C75713" w:rsidP="007F4B90">
      <w:pPr>
        <w:jc w:val="both"/>
        <w:rPr>
          <w:lang w:val="ru-RU"/>
        </w:rPr>
      </w:pPr>
      <w:r w:rsidRPr="007F4B90">
        <w:rPr>
          <w:lang w:val="ru-RU"/>
        </w:rPr>
        <w:t>Курбатова также пояснила, что зависимость от наркотиков – это болезнь, которая, как правило, формируется в течение длительного времени, но она поддаётся лечению. Если человек ещё не готов обратиться на лечение или оно не доступно, то он особенно нуждается в многосторонней поддержке при решении различных проблем. «Опорное лицо в сотрудничестве со специалистами других служб помогает употребляющему наркотики человеку лучше справляться со своей жизнью таким образом, чтобы у человека появились силы и возможности значительно уменьшить употребление наркотиков или полностью отказаться от них», – добавила Курбатова.</w:t>
      </w:r>
    </w:p>
    <w:p w14:paraId="380E4914" w14:textId="77777777" w:rsidR="00C75713" w:rsidRPr="007F4B90" w:rsidRDefault="00C75713" w:rsidP="007F4B90">
      <w:pPr>
        <w:jc w:val="both"/>
        <w:rPr>
          <w:lang w:val="ru-RU"/>
        </w:rPr>
      </w:pPr>
    </w:p>
    <w:p w14:paraId="17165AA9" w14:textId="77777777" w:rsidR="00C75713" w:rsidRPr="007F4B90" w:rsidRDefault="00C75713" w:rsidP="007F4B90">
      <w:pPr>
        <w:jc w:val="both"/>
        <w:rPr>
          <w:lang w:val="ru-RU"/>
        </w:rPr>
      </w:pPr>
      <w:r w:rsidRPr="007F4B90">
        <w:rPr>
          <w:lang w:val="ru-RU"/>
        </w:rPr>
        <w:t xml:space="preserve">Руководитель криминального бюро </w:t>
      </w:r>
      <w:proofErr w:type="spellStart"/>
      <w:r w:rsidRPr="007F4B90">
        <w:rPr>
          <w:lang w:val="ru-RU"/>
        </w:rPr>
        <w:t>Идаской</w:t>
      </w:r>
      <w:proofErr w:type="spellEnd"/>
      <w:r w:rsidRPr="007F4B90">
        <w:rPr>
          <w:lang w:val="ru-RU"/>
        </w:rPr>
        <w:t xml:space="preserve"> префектуры </w:t>
      </w:r>
      <w:proofErr w:type="spellStart"/>
      <w:r w:rsidRPr="007F4B90">
        <w:rPr>
          <w:lang w:val="ru-RU"/>
        </w:rPr>
        <w:t>Райнет</w:t>
      </w:r>
      <w:proofErr w:type="spellEnd"/>
      <w:r w:rsidRPr="007F4B90">
        <w:rPr>
          <w:lang w:val="ru-RU"/>
        </w:rPr>
        <w:t xml:space="preserve"> </w:t>
      </w:r>
      <w:proofErr w:type="spellStart"/>
      <w:r w:rsidRPr="007F4B90">
        <w:rPr>
          <w:lang w:val="ru-RU"/>
        </w:rPr>
        <w:t>Юузе</w:t>
      </w:r>
      <w:proofErr w:type="spellEnd"/>
      <w:r w:rsidRPr="007F4B90">
        <w:rPr>
          <w:lang w:val="ru-RU"/>
        </w:rPr>
        <w:t xml:space="preserve"> отметил, что до сих пор полиция занималась ликвидацией последствий распространения и употребления наркотиков, однако их надо предотвращать. «Из опыта мы знаем, что большая часть зависимых, для которых употребление закончилось смертью, раньше соприкасались с полицией. Наказание зависимого денежным штрафом или арестом очень редко достигает цели, человек получает наказание, но употреблять не перестаёт. Скорее наоборот, штрафы накапливаются, так как нет средств для их оплаты, а судебные исполнители высылают требования. При этом человек думает только о том, чтобы получить новую дозу, а чтобы ее достать, многие совершают новые преступления», – прокомментировал </w:t>
      </w:r>
      <w:proofErr w:type="spellStart"/>
      <w:r w:rsidRPr="007F4B90">
        <w:rPr>
          <w:lang w:val="ru-RU"/>
        </w:rPr>
        <w:t>Юузе</w:t>
      </w:r>
      <w:proofErr w:type="spellEnd"/>
      <w:r w:rsidRPr="007F4B90">
        <w:rPr>
          <w:lang w:val="ru-RU"/>
        </w:rPr>
        <w:t>.</w:t>
      </w:r>
    </w:p>
    <w:p w14:paraId="4FA0C96E" w14:textId="77777777" w:rsidR="00C75713" w:rsidRPr="007F4B90" w:rsidRDefault="00C75713" w:rsidP="007F4B90">
      <w:pPr>
        <w:jc w:val="both"/>
        <w:rPr>
          <w:lang w:val="ru-RU"/>
        </w:rPr>
      </w:pPr>
    </w:p>
    <w:p w14:paraId="665C581A" w14:textId="77777777" w:rsidR="00C75713" w:rsidRPr="007F4B90" w:rsidRDefault="00C75713" w:rsidP="007F4B90">
      <w:pPr>
        <w:jc w:val="both"/>
        <w:rPr>
          <w:lang w:val="ru-RU"/>
        </w:rPr>
      </w:pPr>
      <w:proofErr w:type="spellStart"/>
      <w:r w:rsidRPr="007F4B90">
        <w:rPr>
          <w:lang w:val="ru-RU"/>
        </w:rPr>
        <w:t>Юузе</w:t>
      </w:r>
      <w:proofErr w:type="spellEnd"/>
      <w:r w:rsidRPr="007F4B90">
        <w:rPr>
          <w:lang w:val="ru-RU"/>
        </w:rPr>
        <w:t xml:space="preserve"> добавил, что для полиции Институт развития здоровья является хорошим партнёром, в сотрудничестве с которым особое внимание уделяется именно профилактике.</w:t>
      </w:r>
    </w:p>
    <w:p w14:paraId="7FACC0CC" w14:textId="77777777" w:rsidR="00C75713" w:rsidRPr="007F4B90" w:rsidRDefault="00C75713" w:rsidP="007F4B90">
      <w:pPr>
        <w:jc w:val="both"/>
        <w:rPr>
          <w:lang w:val="ru-RU"/>
        </w:rPr>
      </w:pPr>
    </w:p>
    <w:p w14:paraId="216D4CC5" w14:textId="77777777" w:rsidR="00C75713" w:rsidRPr="007F4B90" w:rsidRDefault="00C75713" w:rsidP="007F4B90">
      <w:pPr>
        <w:jc w:val="both"/>
        <w:rPr>
          <w:lang w:val="ru-RU"/>
        </w:rPr>
      </w:pPr>
      <w:r w:rsidRPr="007F4B90">
        <w:rPr>
          <w:lang w:val="ru-RU"/>
        </w:rPr>
        <w:t xml:space="preserve">Услугу опорного лица в регионе </w:t>
      </w:r>
      <w:proofErr w:type="spellStart"/>
      <w:r w:rsidRPr="007F4B90">
        <w:rPr>
          <w:lang w:val="ru-RU"/>
        </w:rPr>
        <w:t>Ида</w:t>
      </w:r>
      <w:proofErr w:type="spellEnd"/>
      <w:r w:rsidRPr="007F4B90">
        <w:rPr>
          <w:lang w:val="ru-RU"/>
        </w:rPr>
        <w:t xml:space="preserve">-Вирумаа оказывает две организации: НКО ЛУНЭСТ (Эстонское Сообщество людей, употребляющих наркотики) и </w:t>
      </w:r>
      <w:proofErr w:type="spellStart"/>
      <w:r w:rsidRPr="007F4B90">
        <w:rPr>
          <w:lang w:val="ru-RU"/>
        </w:rPr>
        <w:t>Вильяндиская</w:t>
      </w:r>
      <w:proofErr w:type="spellEnd"/>
      <w:r w:rsidRPr="007F4B90">
        <w:rPr>
          <w:lang w:val="ru-RU"/>
        </w:rPr>
        <w:t xml:space="preserve"> больница. Участие в программе добровольное и бесплатное. На программу можно зарегистрироваться по следующим телефонам: 5770 3773 в Йыхви и Кохтла-Ярве и 5860 0372 в Нарве и Силламяэ, а также по адресу </w:t>
      </w:r>
      <w:proofErr w:type="spellStart"/>
      <w:proofErr w:type="gramStart"/>
      <w:r w:rsidRPr="007F4B90">
        <w:rPr>
          <w:lang w:val="ru-RU"/>
        </w:rPr>
        <w:t>эл.почты</w:t>
      </w:r>
      <w:proofErr w:type="spellEnd"/>
      <w:proofErr w:type="gramEnd"/>
      <w:r w:rsidRPr="007F4B90">
        <w:rPr>
          <w:lang w:val="ru-RU"/>
        </w:rPr>
        <w:t xml:space="preserve"> </w:t>
      </w:r>
      <w:hyperlink r:id="rId4" w:history="1">
        <w:r w:rsidRPr="007F4B90">
          <w:rPr>
            <w:rStyle w:val="Hyperlink"/>
            <w:lang w:val="ru-RU"/>
          </w:rPr>
          <w:t>programmsutik@gmail.com</w:t>
        </w:r>
      </w:hyperlink>
      <w:r w:rsidRPr="007F4B90">
        <w:rPr>
          <w:lang w:val="ru-RU"/>
        </w:rPr>
        <w:t xml:space="preserve">. См. также информацию на портале </w:t>
      </w:r>
      <w:hyperlink r:id="rId5" w:history="1">
        <w:r w:rsidRPr="007F4B90">
          <w:rPr>
            <w:rStyle w:val="Hyperlink"/>
            <w:lang w:val="ru-RU"/>
          </w:rPr>
          <w:t>narko.ee</w:t>
        </w:r>
      </w:hyperlink>
      <w:r w:rsidRPr="007F4B90">
        <w:rPr>
          <w:lang w:val="ru-RU"/>
        </w:rPr>
        <w:t>.</w:t>
      </w:r>
    </w:p>
    <w:p w14:paraId="7926E260" w14:textId="77777777" w:rsidR="00C75713" w:rsidRPr="007F4B90" w:rsidRDefault="00C75713" w:rsidP="007F4B90">
      <w:pPr>
        <w:jc w:val="both"/>
        <w:rPr>
          <w:lang w:val="ru-RU"/>
        </w:rPr>
      </w:pPr>
    </w:p>
    <w:p w14:paraId="63C781A5" w14:textId="77777777" w:rsidR="00560673" w:rsidRPr="007F4B90" w:rsidRDefault="00560673" w:rsidP="007F4B90">
      <w:pPr>
        <w:jc w:val="both"/>
      </w:pPr>
    </w:p>
    <w:sectPr w:rsidR="00560673" w:rsidRPr="007F4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13"/>
    <w:rsid w:val="00560673"/>
    <w:rsid w:val="007F4B90"/>
    <w:rsid w:val="00C7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918B"/>
  <w15:chartTrackingRefBased/>
  <w15:docId w15:val="{8E6E17C3-7FE4-49EC-87B2-E9DB3764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71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57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narko.ee" TargetMode="External"/><Relationship Id="rId4" Type="http://schemas.openxmlformats.org/officeDocument/2006/relationships/hyperlink" Target="mailto:programmsuti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 Kalda</dc:creator>
  <cp:keywords/>
  <dc:description/>
  <cp:lastModifiedBy>Pille Kalda</cp:lastModifiedBy>
  <cp:revision>2</cp:revision>
  <dcterms:created xsi:type="dcterms:W3CDTF">2019-05-10T06:58:00Z</dcterms:created>
  <dcterms:modified xsi:type="dcterms:W3CDTF">2019-05-10T07:02:00Z</dcterms:modified>
</cp:coreProperties>
</file>